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920" w:rsidRDefault="002F7057">
      <w:pPr>
        <w:pStyle w:val="Normalny1"/>
        <w:jc w:val="center"/>
        <w:rPr>
          <w:b/>
          <w:color w:val="000000"/>
          <w:sz w:val="24"/>
          <w:szCs w:val="24"/>
          <w:u w:val="single"/>
        </w:rPr>
      </w:pPr>
      <w:r>
        <w:rPr>
          <w:b/>
          <w:color w:val="000000"/>
          <w:sz w:val="24"/>
          <w:szCs w:val="24"/>
          <w:u w:val="single"/>
        </w:rPr>
        <w:t>DGPD Declaration</w:t>
      </w:r>
    </w:p>
    <w:p w:rsidR="005A3920" w:rsidRDefault="005A3920">
      <w:pPr>
        <w:pStyle w:val="Normalny1"/>
        <w:rPr>
          <w:b/>
          <w:color w:val="000000"/>
          <w:sz w:val="24"/>
          <w:szCs w:val="24"/>
        </w:rPr>
      </w:pPr>
    </w:p>
    <w:p w:rsidR="005A3920" w:rsidRDefault="002F7057">
      <w:pPr>
        <w:pStyle w:val="Normalny1"/>
        <w:jc w:val="both"/>
        <w:rPr>
          <w:color w:val="000000"/>
          <w:sz w:val="16"/>
          <w:szCs w:val="16"/>
        </w:rPr>
      </w:pPr>
      <w:r>
        <w:rPr>
          <w:color w:val="000000"/>
          <w:sz w:val="16"/>
          <w:szCs w:val="16"/>
        </w:rPr>
        <w:t xml:space="preserve">On the basis of Article 13 of the </w:t>
      </w:r>
      <w:r>
        <w:rPr>
          <w:color w:val="000000"/>
          <w:sz w:val="16"/>
          <w:szCs w:val="16"/>
          <w:shd w:val="clear" w:color="auto" w:fill="FFFFFF"/>
        </w:rPr>
        <w:t>EU </w:t>
      </w:r>
      <w:r>
        <w:rPr>
          <w:rStyle w:val="Wyrnienie"/>
          <w:bCs/>
          <w:i w:val="0"/>
          <w:iCs w:val="0"/>
          <w:color w:val="000000"/>
          <w:sz w:val="16"/>
          <w:szCs w:val="16"/>
          <w:shd w:val="clear" w:color="auto" w:fill="FFFFFF"/>
        </w:rPr>
        <w:t>General Data Protection Regulation</w:t>
      </w:r>
      <w:r>
        <w:rPr>
          <w:rStyle w:val="Wyrnienie"/>
          <w:b/>
          <w:bCs/>
          <w:i w:val="0"/>
          <w:iCs w:val="0"/>
          <w:color w:val="000000"/>
          <w:sz w:val="16"/>
          <w:szCs w:val="16"/>
          <w:shd w:val="clear" w:color="auto" w:fill="FFFFFF"/>
        </w:rPr>
        <w:t xml:space="preserve"> (</w:t>
      </w:r>
      <w:r>
        <w:rPr>
          <w:color w:val="000000"/>
          <w:sz w:val="16"/>
          <w:szCs w:val="16"/>
        </w:rPr>
        <w:t>GDPR) you are informed that:</w:t>
      </w:r>
    </w:p>
    <w:p w:rsidR="005A3920" w:rsidRDefault="005A3920">
      <w:pPr>
        <w:pStyle w:val="Normalny1"/>
        <w:jc w:val="both"/>
        <w:rPr>
          <w:color w:val="000000"/>
          <w:sz w:val="16"/>
          <w:szCs w:val="16"/>
        </w:rPr>
      </w:pPr>
    </w:p>
    <w:p w:rsidR="005A3920" w:rsidRDefault="002F7057">
      <w:pPr>
        <w:pStyle w:val="Normalny1"/>
        <w:numPr>
          <w:ilvl w:val="0"/>
          <w:numId w:val="1"/>
        </w:numPr>
        <w:rPr>
          <w:color w:val="000000"/>
          <w:sz w:val="16"/>
          <w:szCs w:val="16"/>
          <w:lang w:val="en-GB"/>
        </w:rPr>
      </w:pPr>
      <w:r>
        <w:rPr>
          <w:color w:val="000000"/>
          <w:sz w:val="16"/>
          <w:szCs w:val="16"/>
        </w:rPr>
        <w:t xml:space="preserve">The administrator of your personal data (hereinafter called “APD”) is the Nicolaus Copernicus Astronomical Center of the Polish Academy of Sciences located at </w:t>
      </w:r>
      <w:proofErr w:type="spellStart"/>
      <w:r>
        <w:rPr>
          <w:color w:val="000000"/>
          <w:sz w:val="16"/>
          <w:szCs w:val="16"/>
        </w:rPr>
        <w:t>ul</w:t>
      </w:r>
      <w:proofErr w:type="spellEnd"/>
      <w:r>
        <w:rPr>
          <w:color w:val="000000"/>
          <w:sz w:val="16"/>
          <w:szCs w:val="16"/>
        </w:rPr>
        <w:t xml:space="preserve">. </w:t>
      </w:r>
      <w:proofErr w:type="spellStart"/>
      <w:r>
        <w:rPr>
          <w:color w:val="000000"/>
          <w:sz w:val="16"/>
          <w:szCs w:val="16"/>
          <w:lang w:val="pl-PL"/>
        </w:rPr>
        <w:t>Bartycka</w:t>
      </w:r>
      <w:proofErr w:type="spellEnd"/>
      <w:r>
        <w:rPr>
          <w:color w:val="000000"/>
          <w:sz w:val="16"/>
          <w:szCs w:val="16"/>
          <w:lang w:val="pl-PL"/>
        </w:rPr>
        <w:t xml:space="preserve"> 18, 00-716 </w:t>
      </w:r>
      <w:proofErr w:type="spellStart"/>
      <w:r>
        <w:rPr>
          <w:color w:val="000000"/>
          <w:sz w:val="16"/>
          <w:szCs w:val="16"/>
          <w:lang w:val="pl-PL"/>
        </w:rPr>
        <w:t>Warsaw</w:t>
      </w:r>
      <w:proofErr w:type="spellEnd"/>
      <w:r>
        <w:rPr>
          <w:color w:val="000000"/>
          <w:sz w:val="16"/>
          <w:szCs w:val="16"/>
          <w:lang w:val="pl-PL"/>
        </w:rPr>
        <w:t xml:space="preserve">, Poland, NIP: 525-000-89-56, REGON: 000326339, tel. </w:t>
      </w:r>
      <w:r>
        <w:rPr>
          <w:color w:val="000000"/>
          <w:sz w:val="16"/>
          <w:szCs w:val="16"/>
          <w:lang w:val="en-GB"/>
        </w:rPr>
        <w:t>+48 (22) 841 00 41, e-mail: </w:t>
      </w:r>
      <w:hyperlink r:id="rId6">
        <w:r>
          <w:rPr>
            <w:rStyle w:val="czeinternetowe"/>
            <w:sz w:val="16"/>
            <w:szCs w:val="16"/>
            <w:lang w:val="en-GB"/>
          </w:rPr>
          <w:t>camk@camk.edu.pl</w:t>
        </w:r>
      </w:hyperlink>
      <w:r>
        <w:rPr>
          <w:color w:val="000000"/>
          <w:sz w:val="16"/>
          <w:szCs w:val="16"/>
          <w:lang w:val="en-GB"/>
        </w:rPr>
        <w:t>.</w:t>
      </w:r>
    </w:p>
    <w:p w:rsidR="005A3920" w:rsidRDefault="002F7057">
      <w:pPr>
        <w:pStyle w:val="Normalny1"/>
        <w:numPr>
          <w:ilvl w:val="0"/>
          <w:numId w:val="1"/>
        </w:numPr>
        <w:rPr>
          <w:color w:val="000000"/>
          <w:sz w:val="16"/>
          <w:szCs w:val="16"/>
        </w:rPr>
      </w:pPr>
      <w:r>
        <w:rPr>
          <w:color w:val="000000"/>
          <w:sz w:val="16"/>
          <w:szCs w:val="16"/>
        </w:rPr>
        <w:t>The purpose of the processing of your personal data is to conduct a recruitment process in accordance with Article 6(1)(c) of the GDPR.</w:t>
      </w:r>
    </w:p>
    <w:p w:rsidR="005A3920" w:rsidRDefault="002F7057">
      <w:pPr>
        <w:pStyle w:val="Normalny1"/>
        <w:numPr>
          <w:ilvl w:val="0"/>
          <w:numId w:val="1"/>
        </w:numPr>
        <w:rPr>
          <w:color w:val="000000"/>
          <w:sz w:val="16"/>
          <w:szCs w:val="16"/>
          <w:shd w:val="clear" w:color="auto" w:fill="FFFFFF"/>
        </w:rPr>
      </w:pPr>
      <w:r>
        <w:rPr>
          <w:color w:val="000000"/>
          <w:sz w:val="16"/>
          <w:szCs w:val="16"/>
        </w:rPr>
        <w:t>The data provided by you will be made availab</w:t>
      </w:r>
      <w:r w:rsidR="00633470">
        <w:rPr>
          <w:color w:val="000000"/>
          <w:sz w:val="16"/>
          <w:szCs w:val="16"/>
        </w:rPr>
        <w:t>le to the National Science Centre (NSC</w:t>
      </w:r>
      <w:r>
        <w:rPr>
          <w:color w:val="000000"/>
          <w:sz w:val="16"/>
          <w:szCs w:val="16"/>
        </w:rPr>
        <w:t>) in connection with the implementation of</w:t>
      </w:r>
      <w:r w:rsidR="00633470">
        <w:rPr>
          <w:color w:val="000000"/>
          <w:sz w:val="16"/>
          <w:szCs w:val="16"/>
        </w:rPr>
        <w:t xml:space="preserve"> the basic research projects</w:t>
      </w:r>
      <w:r>
        <w:rPr>
          <w:color w:val="000000"/>
          <w:sz w:val="16"/>
          <w:szCs w:val="16"/>
          <w:shd w:val="clear" w:color="auto" w:fill="FFFFFF"/>
        </w:rPr>
        <w:t>, that is: monit</w:t>
      </w:r>
      <w:r w:rsidR="00633470">
        <w:rPr>
          <w:color w:val="000000"/>
          <w:sz w:val="16"/>
          <w:szCs w:val="16"/>
          <w:shd w:val="clear" w:color="auto" w:fill="FFFFFF"/>
        </w:rPr>
        <w:t>oring recruitment process by NSC</w:t>
      </w:r>
      <w:r>
        <w:rPr>
          <w:color w:val="000000"/>
          <w:sz w:val="16"/>
          <w:szCs w:val="16"/>
          <w:shd w:val="clear" w:color="auto" w:fill="FFFFFF"/>
        </w:rPr>
        <w:t xml:space="preserve"> and their experts.</w:t>
      </w:r>
    </w:p>
    <w:p w:rsidR="005A3920" w:rsidRDefault="002F7057">
      <w:pPr>
        <w:pStyle w:val="Normalny1"/>
        <w:numPr>
          <w:ilvl w:val="0"/>
          <w:numId w:val="1"/>
        </w:numPr>
        <w:rPr>
          <w:color w:val="000000"/>
          <w:sz w:val="16"/>
          <w:szCs w:val="16"/>
        </w:rPr>
      </w:pPr>
      <w:r>
        <w:rPr>
          <w:color w:val="000000"/>
          <w:sz w:val="16"/>
          <w:szCs w:val="16"/>
        </w:rPr>
        <w:t>The APD will not transfer your personal data to any third country or international organization.</w:t>
      </w:r>
    </w:p>
    <w:p w:rsidR="005A3920" w:rsidRDefault="002F7057">
      <w:pPr>
        <w:pStyle w:val="Normalny1"/>
        <w:numPr>
          <w:ilvl w:val="0"/>
          <w:numId w:val="1"/>
        </w:numPr>
        <w:rPr>
          <w:color w:val="000000"/>
          <w:sz w:val="16"/>
          <w:szCs w:val="16"/>
        </w:rPr>
      </w:pPr>
      <w:r>
        <w:rPr>
          <w:color w:val="000000"/>
          <w:sz w:val="16"/>
          <w:szCs w:val="16"/>
        </w:rPr>
        <w:t>Your personal data will be stored for the duration of the implementation of the</w:t>
      </w:r>
      <w:r w:rsidR="00633470">
        <w:rPr>
          <w:color w:val="000000"/>
          <w:sz w:val="16"/>
          <w:szCs w:val="16"/>
        </w:rPr>
        <w:t xml:space="preserve"> basic research by NSC</w:t>
      </w:r>
      <w:r>
        <w:rPr>
          <w:color w:val="000000"/>
          <w:sz w:val="16"/>
          <w:szCs w:val="16"/>
        </w:rPr>
        <w:t>.</w:t>
      </w:r>
    </w:p>
    <w:p w:rsidR="005A3920" w:rsidRDefault="002F7057">
      <w:pPr>
        <w:pStyle w:val="Normalny1"/>
        <w:numPr>
          <w:ilvl w:val="0"/>
          <w:numId w:val="1"/>
        </w:numPr>
        <w:rPr>
          <w:color w:val="000000"/>
          <w:sz w:val="16"/>
          <w:szCs w:val="16"/>
        </w:rPr>
      </w:pPr>
      <w:r>
        <w:rPr>
          <w:color w:val="000000"/>
          <w:sz w:val="16"/>
          <w:szCs w:val="16"/>
        </w:rPr>
        <w:t>With respect to your personal data, you have the right to: access, rectify, and delete it or to limit its processing, data transfer, raise objections, or withdraw consent in any way, without affecting the legality of the processing that took place on the basis of the consent granted prior to its withdrawal.</w:t>
      </w:r>
    </w:p>
    <w:p w:rsidR="005A3920" w:rsidRDefault="002F7057">
      <w:pPr>
        <w:pStyle w:val="Normalny1"/>
        <w:numPr>
          <w:ilvl w:val="0"/>
          <w:numId w:val="1"/>
        </w:numPr>
        <w:rPr>
          <w:color w:val="000000"/>
          <w:sz w:val="16"/>
          <w:szCs w:val="16"/>
        </w:rPr>
      </w:pPr>
      <w:r>
        <w:rPr>
          <w:color w:val="000000"/>
          <w:sz w:val="16"/>
          <w:szCs w:val="16"/>
        </w:rPr>
        <w:t xml:space="preserve">You have the right to lodge a complaint to the President of the Office for Personal Data Protection if you </w:t>
      </w:r>
      <w:r>
        <w:rPr>
          <w:color w:val="000000"/>
          <w:sz w:val="16"/>
          <w:szCs w:val="16"/>
          <w:lang w:val="en-GB"/>
        </w:rPr>
        <w:t>decide that the</w:t>
      </w:r>
      <w:r>
        <w:rPr>
          <w:color w:val="000000"/>
          <w:sz w:val="16"/>
          <w:szCs w:val="16"/>
        </w:rPr>
        <w:t xml:space="preserve"> processing of your personal data is done with the violation of the provisions of the GDPR. </w:t>
      </w:r>
    </w:p>
    <w:p w:rsidR="005A3920" w:rsidRDefault="002F7057">
      <w:pPr>
        <w:pStyle w:val="Normalny1"/>
        <w:numPr>
          <w:ilvl w:val="0"/>
          <w:numId w:val="1"/>
        </w:numPr>
        <w:rPr>
          <w:color w:val="000000"/>
          <w:sz w:val="16"/>
          <w:szCs w:val="16"/>
        </w:rPr>
      </w:pPr>
      <w:r>
        <w:rPr>
          <w:color w:val="000000"/>
          <w:sz w:val="16"/>
          <w:szCs w:val="16"/>
        </w:rPr>
        <w:t>On the basis of art. 22¹ of the Act of 26 June 1974 – Labor Code (Journal of Laws of 2018, item 108), providing your personal data is obligatory for the purpose of participating in a recruitment process. Providing other data is voluntary and can take place based on your consent (see the “Consent to process personal data” below).</w:t>
      </w:r>
    </w:p>
    <w:p w:rsidR="005A3920" w:rsidRDefault="002F7057">
      <w:pPr>
        <w:pStyle w:val="Normalny1"/>
        <w:numPr>
          <w:ilvl w:val="0"/>
          <w:numId w:val="1"/>
        </w:numPr>
        <w:rPr>
          <w:color w:val="000000"/>
          <w:sz w:val="16"/>
          <w:szCs w:val="16"/>
        </w:rPr>
      </w:pPr>
      <w:r>
        <w:rPr>
          <w:color w:val="000000"/>
          <w:sz w:val="16"/>
          <w:szCs w:val="16"/>
        </w:rPr>
        <w:t>The consent may be cancelled in the same manner as it was submitted, i.e., by e-mail or post.</w:t>
      </w:r>
    </w:p>
    <w:p w:rsidR="005A3920" w:rsidRDefault="002F7057">
      <w:pPr>
        <w:pStyle w:val="Normalny1"/>
        <w:numPr>
          <w:ilvl w:val="0"/>
          <w:numId w:val="1"/>
        </w:numPr>
        <w:rPr>
          <w:color w:val="000000"/>
          <w:sz w:val="16"/>
          <w:szCs w:val="16"/>
        </w:rPr>
      </w:pPr>
      <w:r>
        <w:rPr>
          <w:color w:val="000000"/>
          <w:sz w:val="16"/>
          <w:szCs w:val="16"/>
        </w:rPr>
        <w:t>Your data will not be processed in an automated manner and will not be subject to profiling.</w:t>
      </w:r>
    </w:p>
    <w:p w:rsidR="005A3920" w:rsidRDefault="002F7057">
      <w:pPr>
        <w:pStyle w:val="Normalny1"/>
        <w:numPr>
          <w:ilvl w:val="0"/>
          <w:numId w:val="1"/>
        </w:numPr>
        <w:rPr>
          <w:color w:val="000000"/>
          <w:sz w:val="16"/>
          <w:szCs w:val="16"/>
        </w:rPr>
      </w:pPr>
      <w:r>
        <w:rPr>
          <w:color w:val="000000"/>
          <w:sz w:val="16"/>
          <w:szCs w:val="16"/>
        </w:rPr>
        <w:t>Contact details of the APD: Iodo@camk.edu.pl, +48 22 3396 144.</w:t>
      </w:r>
    </w:p>
    <w:p w:rsidR="005A3920" w:rsidRDefault="005A3920">
      <w:pPr>
        <w:pStyle w:val="Normalny1"/>
        <w:jc w:val="both"/>
        <w:rPr>
          <w:color w:val="000000"/>
          <w:sz w:val="24"/>
          <w:szCs w:val="24"/>
        </w:rPr>
      </w:pPr>
    </w:p>
    <w:p w:rsidR="005A3920" w:rsidRDefault="002F7057">
      <w:pPr>
        <w:pStyle w:val="Normalny10"/>
        <w:jc w:val="center"/>
        <w:rPr>
          <w:b/>
          <w:color w:val="000000"/>
          <w:sz w:val="24"/>
          <w:szCs w:val="24"/>
        </w:rPr>
      </w:pPr>
      <w:r>
        <w:rPr>
          <w:b/>
          <w:color w:val="000000"/>
          <w:sz w:val="24"/>
          <w:szCs w:val="24"/>
        </w:rPr>
        <w:t>Consent to process personal data</w:t>
      </w:r>
    </w:p>
    <w:p w:rsidR="005A3920" w:rsidRDefault="002F7057">
      <w:pPr>
        <w:pStyle w:val="Normalny10"/>
        <w:jc w:val="center"/>
        <w:rPr>
          <w:i/>
          <w:color w:val="000000"/>
          <w:sz w:val="20"/>
          <w:szCs w:val="20"/>
        </w:rPr>
      </w:pPr>
      <w:r>
        <w:rPr>
          <w:b/>
          <w:color w:val="000000"/>
          <w:sz w:val="20"/>
          <w:szCs w:val="20"/>
        </w:rPr>
        <w:t xml:space="preserve"> </w:t>
      </w:r>
      <w:r>
        <w:rPr>
          <w:i/>
          <w:color w:val="000000"/>
          <w:sz w:val="20"/>
          <w:szCs w:val="20"/>
        </w:rPr>
        <w:t>(please attach it to your CV or enclose it with your application)</w:t>
      </w:r>
    </w:p>
    <w:p w:rsidR="005A3920" w:rsidRDefault="005A3920">
      <w:pPr>
        <w:pStyle w:val="Tretekstu"/>
        <w:rPr>
          <w:color w:val="000000"/>
          <w:sz w:val="20"/>
          <w:szCs w:val="20"/>
          <w:lang w:val="en-GB"/>
        </w:rPr>
      </w:pPr>
    </w:p>
    <w:p w:rsidR="005A3920" w:rsidRDefault="002F7057">
      <w:pPr>
        <w:pStyle w:val="Tretekstu"/>
        <w:rPr>
          <w:rStyle w:val="Wyrnienie"/>
          <w:color w:val="000000"/>
          <w:sz w:val="20"/>
          <w:szCs w:val="20"/>
          <w:lang w:val="en-GB"/>
        </w:rPr>
      </w:pPr>
      <w:r>
        <w:rPr>
          <w:rStyle w:val="Wyrnienie"/>
          <w:color w:val="000000"/>
          <w:sz w:val="20"/>
          <w:szCs w:val="20"/>
          <w:lang w:val="en-GB"/>
        </w:rPr>
        <w:t>…………………..……………………...                                                         ………………………</w:t>
      </w:r>
      <w:r>
        <w:rPr>
          <w:rStyle w:val="Wyrnienie"/>
          <w:color w:val="000000"/>
          <w:sz w:val="20"/>
          <w:szCs w:val="20"/>
          <w:lang w:val="en-GB"/>
        </w:rPr>
        <w:br/>
      </w:r>
      <w:proofErr w:type="spellStart"/>
      <w:r>
        <w:rPr>
          <w:rStyle w:val="Wyrnienie"/>
          <w:color w:val="000000"/>
          <w:sz w:val="20"/>
          <w:szCs w:val="20"/>
        </w:rPr>
        <w:t>Name</w:t>
      </w:r>
      <w:proofErr w:type="spellEnd"/>
      <w:r>
        <w:rPr>
          <w:rStyle w:val="Wyrnienie"/>
          <w:color w:val="000000"/>
          <w:sz w:val="20"/>
          <w:szCs w:val="20"/>
        </w:rPr>
        <w:t xml:space="preserve"> and </w:t>
      </w:r>
      <w:proofErr w:type="spellStart"/>
      <w:r>
        <w:rPr>
          <w:rStyle w:val="Wyrnienie"/>
          <w:color w:val="000000"/>
          <w:sz w:val="20"/>
          <w:szCs w:val="20"/>
        </w:rPr>
        <w:t>surname</w:t>
      </w:r>
      <w:proofErr w:type="spellEnd"/>
      <w:r w:rsidR="00E17782">
        <w:rPr>
          <w:rStyle w:val="Wyrnienie"/>
          <w:color w:val="000000"/>
          <w:sz w:val="20"/>
          <w:szCs w:val="20"/>
          <w:lang w:val="en-GB"/>
        </w:rPr>
        <w:t xml:space="preserve"> </w:t>
      </w:r>
      <w:r w:rsidR="00E17782">
        <w:rPr>
          <w:rStyle w:val="Wyrnienie"/>
          <w:color w:val="000000"/>
          <w:sz w:val="20"/>
          <w:szCs w:val="20"/>
          <w:lang w:val="en-GB"/>
        </w:rPr>
        <w:tab/>
      </w:r>
      <w:r w:rsidR="00E17782">
        <w:rPr>
          <w:rStyle w:val="Wyrnienie"/>
          <w:color w:val="000000"/>
          <w:sz w:val="20"/>
          <w:szCs w:val="20"/>
          <w:lang w:val="en-GB"/>
        </w:rPr>
        <w:tab/>
      </w:r>
      <w:r w:rsidR="00E17782">
        <w:rPr>
          <w:rStyle w:val="Wyrnienie"/>
          <w:color w:val="000000"/>
          <w:sz w:val="20"/>
          <w:szCs w:val="20"/>
          <w:lang w:val="en-GB"/>
        </w:rPr>
        <w:tab/>
      </w:r>
      <w:r w:rsidR="00E17782">
        <w:rPr>
          <w:rStyle w:val="Wyrnienie"/>
          <w:color w:val="000000"/>
          <w:sz w:val="20"/>
          <w:szCs w:val="20"/>
          <w:lang w:val="en-GB"/>
        </w:rPr>
        <w:tab/>
      </w:r>
      <w:r w:rsidR="00E17782">
        <w:rPr>
          <w:rStyle w:val="Wyrnienie"/>
          <w:color w:val="000000"/>
          <w:sz w:val="20"/>
          <w:szCs w:val="20"/>
          <w:lang w:val="en-GB"/>
        </w:rPr>
        <w:tab/>
      </w:r>
      <w:r w:rsidR="00E17782">
        <w:rPr>
          <w:rStyle w:val="Wyrnienie"/>
          <w:color w:val="000000"/>
          <w:sz w:val="20"/>
          <w:szCs w:val="20"/>
          <w:lang w:val="en-GB"/>
        </w:rPr>
        <w:tab/>
      </w:r>
      <w:r>
        <w:rPr>
          <w:rStyle w:val="Wyrnienie"/>
          <w:color w:val="000000"/>
          <w:sz w:val="20"/>
          <w:szCs w:val="20"/>
          <w:lang w:val="en-GB"/>
        </w:rPr>
        <w:t>Date</w:t>
      </w:r>
    </w:p>
    <w:p w:rsidR="005A3920" w:rsidRDefault="005A3920">
      <w:pPr>
        <w:pStyle w:val="Tretekstu"/>
        <w:rPr>
          <w:color w:val="000000"/>
          <w:sz w:val="20"/>
          <w:szCs w:val="20"/>
          <w:lang w:val="en-GB"/>
        </w:rPr>
      </w:pPr>
    </w:p>
    <w:p w:rsidR="005A3920" w:rsidRPr="007E4D40" w:rsidRDefault="002F7057">
      <w:pPr>
        <w:pStyle w:val="Tretekstu"/>
        <w:rPr>
          <w:i/>
          <w:iCs/>
          <w:color w:val="000000"/>
          <w:sz w:val="20"/>
          <w:szCs w:val="20"/>
          <w:lang w:val="en-GB"/>
        </w:rPr>
      </w:pPr>
      <w:r>
        <w:rPr>
          <w:rStyle w:val="Wyrnienie"/>
          <w:color w:val="000000"/>
          <w:sz w:val="20"/>
          <w:szCs w:val="20"/>
          <w:lang w:val="en-GB"/>
        </w:rPr>
        <w:t>………………….………………………</w:t>
      </w:r>
      <w:r>
        <w:rPr>
          <w:rStyle w:val="Wyrnienie"/>
          <w:color w:val="000000"/>
          <w:sz w:val="20"/>
          <w:szCs w:val="20"/>
          <w:lang w:val="en-GB"/>
        </w:rPr>
        <w:br/>
        <w:t>………………………………………….</w:t>
      </w:r>
      <w:r>
        <w:rPr>
          <w:rStyle w:val="Wyrnienie"/>
          <w:color w:val="000000"/>
          <w:sz w:val="20"/>
          <w:szCs w:val="20"/>
          <w:lang w:val="en-GB"/>
        </w:rPr>
        <w:br/>
        <w:t>Personal address</w:t>
      </w:r>
    </w:p>
    <w:p w:rsidR="005A3920" w:rsidRDefault="002F7057">
      <w:pPr>
        <w:pStyle w:val="Normalny1"/>
        <w:jc w:val="both"/>
        <w:rPr>
          <w:color w:val="000000"/>
          <w:sz w:val="20"/>
          <w:szCs w:val="20"/>
        </w:rPr>
      </w:pPr>
      <w:r>
        <w:rPr>
          <w:color w:val="000000"/>
          <w:sz w:val="20"/>
          <w:szCs w:val="20"/>
        </w:rPr>
        <w:t>I hereby give consent for my personal data included in my application for the post of …………………………………………</w:t>
      </w:r>
      <w:r w:rsidR="00633470">
        <w:rPr>
          <w:color w:val="000000"/>
          <w:sz w:val="20"/>
          <w:szCs w:val="20"/>
        </w:rPr>
        <w:t>……………………………………………….</w:t>
      </w:r>
      <w:r>
        <w:rPr>
          <w:color w:val="000000"/>
          <w:sz w:val="20"/>
          <w:szCs w:val="20"/>
        </w:rPr>
        <w:t xml:space="preserve"> at the Nicolaus Copernicus Astronomical Centre of the Polish Academy of Sciences to be processed for the purpose of the recruitment process. </w:t>
      </w:r>
    </w:p>
    <w:p w:rsidR="005A3920" w:rsidRDefault="005A3920">
      <w:pPr>
        <w:pStyle w:val="Normalny1"/>
        <w:rPr>
          <w:color w:val="000000"/>
          <w:sz w:val="20"/>
          <w:szCs w:val="20"/>
          <w:u w:val="single"/>
        </w:rPr>
      </w:pPr>
    </w:p>
    <w:p w:rsidR="005A3920" w:rsidRDefault="002F7057">
      <w:pPr>
        <w:pStyle w:val="Normalny1"/>
        <w:jc w:val="both"/>
        <w:rPr>
          <w:color w:val="000000"/>
          <w:sz w:val="20"/>
          <w:szCs w:val="20"/>
          <w:shd w:val="clear" w:color="auto" w:fill="FFFFFF"/>
        </w:rPr>
      </w:pPr>
      <w:r>
        <w:rPr>
          <w:color w:val="000000"/>
          <w:sz w:val="20"/>
          <w:szCs w:val="20"/>
        </w:rPr>
        <w:t>I also give my consent for my personal data provided in the recruitment process and after its completion to be processed over the duration of the</w:t>
      </w:r>
      <w:r w:rsidR="00633470">
        <w:rPr>
          <w:color w:val="000000"/>
          <w:sz w:val="20"/>
          <w:szCs w:val="20"/>
        </w:rPr>
        <w:t xml:space="preserve"> basic research projects, funding by NSC</w:t>
      </w:r>
      <w:r>
        <w:rPr>
          <w:color w:val="000000"/>
          <w:sz w:val="20"/>
          <w:szCs w:val="20"/>
          <w:shd w:val="clear" w:color="auto" w:fill="FFFFFF"/>
        </w:rPr>
        <w:t xml:space="preserve">. </w:t>
      </w:r>
    </w:p>
    <w:p w:rsidR="005A3920" w:rsidRDefault="005A3920">
      <w:pPr>
        <w:pStyle w:val="Normalny1"/>
        <w:rPr>
          <w:color w:val="000000"/>
          <w:sz w:val="20"/>
          <w:szCs w:val="20"/>
          <w:u w:val="single"/>
        </w:rPr>
      </w:pPr>
      <w:bookmarkStart w:id="0" w:name="_GoBack"/>
      <w:bookmarkEnd w:id="0"/>
    </w:p>
    <w:p w:rsidR="005A3920" w:rsidRDefault="002F7057">
      <w:pPr>
        <w:pStyle w:val="Normalny1"/>
        <w:jc w:val="both"/>
        <w:rPr>
          <w:color w:val="000000"/>
          <w:sz w:val="20"/>
          <w:szCs w:val="20"/>
        </w:rPr>
      </w:pPr>
      <w:r>
        <w:rPr>
          <w:color w:val="000000"/>
          <w:sz w:val="20"/>
          <w:szCs w:val="20"/>
        </w:rPr>
        <w:t xml:space="preserve">I declare that I provide my personal data completely voluntarily.  </w:t>
      </w:r>
    </w:p>
    <w:p w:rsidR="005A3920" w:rsidRDefault="005A3920">
      <w:pPr>
        <w:pStyle w:val="Normalny1"/>
        <w:jc w:val="both"/>
        <w:rPr>
          <w:color w:val="000000"/>
          <w:sz w:val="20"/>
          <w:szCs w:val="20"/>
        </w:rPr>
      </w:pPr>
    </w:p>
    <w:p w:rsidR="005A3920" w:rsidRDefault="002F7057">
      <w:pPr>
        <w:pStyle w:val="Normalny1"/>
        <w:jc w:val="both"/>
        <w:rPr>
          <w:color w:val="000000"/>
          <w:sz w:val="20"/>
          <w:szCs w:val="20"/>
        </w:rPr>
      </w:pPr>
      <w:r>
        <w:rPr>
          <w:color w:val="000000"/>
          <w:sz w:val="20"/>
          <w:szCs w:val="20"/>
        </w:rPr>
        <w:t>I declare that I have been informed about my rights, including the right to access the content of my data and the option to correct it, as well as the right to withdraw the consent to the processing of these data.</w:t>
      </w:r>
    </w:p>
    <w:p w:rsidR="007E4D40" w:rsidRDefault="007E4D40">
      <w:pPr>
        <w:pStyle w:val="Tretekstu"/>
        <w:rPr>
          <w:color w:val="000000"/>
          <w:sz w:val="20"/>
          <w:szCs w:val="20"/>
          <w:lang w:val="en-GB"/>
        </w:rPr>
      </w:pPr>
    </w:p>
    <w:p w:rsidR="005A3920" w:rsidRDefault="002F7057">
      <w:pPr>
        <w:pStyle w:val="Tretekstu"/>
        <w:rPr>
          <w:i/>
          <w:iCs/>
          <w:color w:val="000000"/>
          <w:sz w:val="20"/>
          <w:szCs w:val="20"/>
          <w:lang w:val="en-GB"/>
        </w:rPr>
      </w:pPr>
      <w:r>
        <w:rPr>
          <w:color w:val="000000"/>
          <w:sz w:val="20"/>
          <w:szCs w:val="20"/>
          <w:lang w:val="en-GB"/>
        </w:rPr>
        <w:t>………………………………………..</w:t>
      </w:r>
      <w:r>
        <w:rPr>
          <w:color w:val="000000"/>
          <w:sz w:val="20"/>
          <w:szCs w:val="20"/>
          <w:lang w:val="en-GB"/>
        </w:rPr>
        <w:br/>
      </w:r>
      <w:r>
        <w:rPr>
          <w:rStyle w:val="Wyrnienie"/>
          <w:color w:val="000000"/>
          <w:sz w:val="20"/>
          <w:szCs w:val="20"/>
          <w:lang w:val="en-GB"/>
        </w:rPr>
        <w:t xml:space="preserve">Name and surname </w:t>
      </w:r>
      <w:r>
        <w:rPr>
          <w:i/>
          <w:iCs/>
          <w:color w:val="000000"/>
          <w:sz w:val="20"/>
          <w:szCs w:val="20"/>
          <w:lang w:val="en-GB"/>
        </w:rPr>
        <w:t>(legible signature)</w:t>
      </w:r>
    </w:p>
    <w:sectPr w:rsidR="005A3920">
      <w:pgSz w:w="11906" w:h="16838"/>
      <w:pgMar w:top="1440" w:right="1440" w:bottom="1440" w:left="1440" w:header="0" w:footer="0" w:gutter="0"/>
      <w:pgNumType w:start="1"/>
      <w:cols w:space="708"/>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Droid Sans Fallback">
    <w:altName w:val="Times New Roman"/>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WenQuanYi Micro Hei">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ans">
    <w:altName w:val="Arial"/>
    <w:panose1 w:val="020B0604020202020204"/>
    <w:charset w:val="EE"/>
    <w:family w:val="swiss"/>
    <w:pitch w:val="variable"/>
    <w:sig w:usb0="E0000AFF" w:usb1="500078FF" w:usb2="00000021" w:usb3="00000000" w:csb0="000001BF" w:csb1="00000000"/>
  </w:font>
  <w:font w:name="FreeSans">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2F49"/>
    <w:multiLevelType w:val="multilevel"/>
    <w:tmpl w:val="9D8A2AE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16921C6A"/>
    <w:multiLevelType w:val="multilevel"/>
    <w:tmpl w:val="7B62EBD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920"/>
    <w:rsid w:val="002F7057"/>
    <w:rsid w:val="005A3920"/>
    <w:rsid w:val="00633470"/>
    <w:rsid w:val="007E4D40"/>
    <w:rsid w:val="00E17782"/>
    <w:rsid w:val="00FF52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Fallback" w:hAnsi="Calibri" w:cs="Calibr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205A42"/>
    <w:pPr>
      <w:widowControl w:val="0"/>
      <w:suppressAutoHyphens/>
      <w:spacing w:line="276" w:lineRule="auto"/>
      <w:textAlignment w:val="baseline"/>
    </w:pPr>
    <w:rPr>
      <w:rFonts w:ascii="Arial" w:eastAsia="Arial" w:hAnsi="Arial" w:cs="Arial"/>
      <w:sz w:val="22"/>
      <w:szCs w:val="22"/>
      <w:lang w:val="en" w:eastAsia="zh-CN" w:bidi="hi-IN"/>
    </w:rPr>
  </w:style>
  <w:style w:type="character" w:customStyle="1" w:styleId="BodyTextChar">
    <w:name w:val="Body Text Char"/>
    <w:basedOn w:val="Domylnaczcionkaakapitu"/>
    <w:link w:val="Tretekstu"/>
    <w:rsid w:val="00D05E0E"/>
    <w:rPr>
      <w:rFonts w:ascii="Liberation Serif" w:eastAsia="WenQuanYi Micro Hei" w:hAnsi="Liberation Serif" w:cs="Lohit Devanagari"/>
      <w:color w:val="00000A"/>
      <w:lang w:val="pl-PL" w:eastAsia="zh-CN" w:bidi="hi-IN"/>
    </w:rPr>
  </w:style>
  <w:style w:type="character" w:customStyle="1" w:styleId="Wyrnienie">
    <w:name w:val="Wyróżnienie"/>
    <w:basedOn w:val="Domylnaczcionkaakapitu"/>
    <w:qFormat/>
    <w:rsid w:val="003D4BB9"/>
    <w:rPr>
      <w:i/>
      <w:iCs/>
    </w:rPr>
  </w:style>
  <w:style w:type="character" w:customStyle="1" w:styleId="HeaderChar">
    <w:name w:val="Header Char"/>
    <w:basedOn w:val="Domylnaczcionkaakapitu"/>
    <w:link w:val="Gwka"/>
    <w:uiPriority w:val="99"/>
    <w:rsid w:val="00931F97"/>
  </w:style>
  <w:style w:type="character" w:customStyle="1" w:styleId="StopkaZnak">
    <w:name w:val="Stopka Znak"/>
    <w:basedOn w:val="Domylnaczcionkaakapitu"/>
    <w:link w:val="Stopka"/>
    <w:uiPriority w:val="99"/>
    <w:rsid w:val="00931F97"/>
  </w:style>
  <w:style w:type="character" w:customStyle="1" w:styleId="Mocnowyrniony">
    <w:name w:val="Mocno wyróżniony"/>
    <w:qFormat/>
    <w:rsid w:val="003D4BB9"/>
    <w:rPr>
      <w:b/>
      <w:bCs/>
    </w:rPr>
  </w:style>
  <w:style w:type="character" w:customStyle="1" w:styleId="gt-baf-word-clickable">
    <w:name w:val="gt-baf-word-clickable"/>
    <w:basedOn w:val="Domylnaczcionkaakapitu"/>
    <w:rsid w:val="00B45E90"/>
  </w:style>
  <w:style w:type="character" w:customStyle="1" w:styleId="czeinternetowe">
    <w:name w:val="Łącze internetowe"/>
    <w:basedOn w:val="Domylnaczcionkaakapitu"/>
    <w:uiPriority w:val="99"/>
    <w:unhideWhenUsed/>
    <w:rsid w:val="00F1660C"/>
    <w:rPr>
      <w:color w:val="0563C1"/>
      <w:u w:val="single"/>
    </w:rPr>
  </w:style>
  <w:style w:type="character" w:customStyle="1" w:styleId="UnresolvedMention">
    <w:name w:val="Unresolved Mention"/>
    <w:basedOn w:val="Domylnaczcionkaakapitu"/>
    <w:uiPriority w:val="99"/>
    <w:semiHidden/>
    <w:unhideWhenUsed/>
    <w:rsid w:val="00F1660C"/>
    <w:rPr>
      <w:color w:val="605E5C"/>
      <w:shd w:val="clear" w:color="auto" w:fill="E1DFDD"/>
    </w:rPr>
  </w:style>
  <w:style w:type="character" w:customStyle="1" w:styleId="ListLabel1">
    <w:name w:val="ListLabel 1"/>
    <w:rPr>
      <w:sz w:val="16"/>
      <w:szCs w:val="16"/>
    </w:rPr>
  </w:style>
  <w:style w:type="character" w:customStyle="1" w:styleId="ListLabel2">
    <w:name w:val="ListLabel 2"/>
    <w:rPr>
      <w:color w:val="00000A"/>
    </w:rPr>
  </w:style>
  <w:style w:type="paragraph" w:styleId="Nagwek">
    <w:name w:val="header"/>
    <w:basedOn w:val="Normalny1"/>
    <w:next w:val="Tretekstu"/>
    <w:pPr>
      <w:keepNext/>
      <w:spacing w:before="240" w:after="120"/>
    </w:pPr>
    <w:rPr>
      <w:rFonts w:ascii="Liberation Sans" w:eastAsia="Droid Sans Fallback" w:hAnsi="Liberation Sans" w:cs="FreeSans"/>
      <w:sz w:val="28"/>
      <w:szCs w:val="28"/>
    </w:rPr>
  </w:style>
  <w:style w:type="paragraph" w:customStyle="1" w:styleId="Tretekstu">
    <w:name w:val="Treść tekstu"/>
    <w:basedOn w:val="Normalny1"/>
    <w:link w:val="BodyTextChar"/>
    <w:unhideWhenUsed/>
    <w:rsid w:val="00D05E0E"/>
    <w:pPr>
      <w:spacing w:after="140" w:line="288" w:lineRule="auto"/>
    </w:pPr>
    <w:rPr>
      <w:rFonts w:ascii="Liberation Serif" w:eastAsia="WenQuanYi Micro Hei" w:hAnsi="Liberation Serif" w:cs="Lohit Devanagari"/>
      <w:color w:val="00000A"/>
      <w:lang w:val="pl-PL"/>
    </w:rPr>
  </w:style>
  <w:style w:type="paragraph" w:styleId="Lista">
    <w:name w:val="List"/>
    <w:basedOn w:val="Tretekstu"/>
    <w:rPr>
      <w:rFonts w:cs="FreeSans"/>
    </w:rPr>
  </w:style>
  <w:style w:type="paragraph" w:styleId="Podpis">
    <w:name w:val="Signature"/>
    <w:basedOn w:val="Normalny1"/>
    <w:pPr>
      <w:suppressLineNumbers/>
      <w:spacing w:before="120" w:after="120"/>
    </w:pPr>
    <w:rPr>
      <w:rFonts w:cs="FreeSans"/>
      <w:i/>
      <w:iCs/>
      <w:sz w:val="24"/>
      <w:szCs w:val="24"/>
    </w:rPr>
  </w:style>
  <w:style w:type="paragraph" w:customStyle="1" w:styleId="Indeks">
    <w:name w:val="Indeks"/>
    <w:basedOn w:val="Normalny1"/>
    <w:pPr>
      <w:suppressLineNumbers/>
    </w:pPr>
    <w:rPr>
      <w:rFonts w:cs="FreeSans"/>
    </w:rPr>
  </w:style>
  <w:style w:type="paragraph" w:customStyle="1" w:styleId="Gwka">
    <w:name w:val="Główka"/>
    <w:basedOn w:val="Normalny1"/>
    <w:link w:val="HeaderChar"/>
    <w:uiPriority w:val="99"/>
    <w:unhideWhenUsed/>
    <w:rsid w:val="00931F97"/>
    <w:pPr>
      <w:tabs>
        <w:tab w:val="center" w:pos="4536"/>
        <w:tab w:val="right" w:pos="9072"/>
      </w:tabs>
    </w:pPr>
  </w:style>
  <w:style w:type="paragraph" w:styleId="Stopka">
    <w:name w:val="footer"/>
    <w:basedOn w:val="Normalny1"/>
    <w:link w:val="StopkaZnak"/>
    <w:uiPriority w:val="99"/>
    <w:unhideWhenUsed/>
    <w:rsid w:val="00931F97"/>
    <w:pPr>
      <w:tabs>
        <w:tab w:val="center" w:pos="4536"/>
        <w:tab w:val="right" w:pos="9072"/>
      </w:tabs>
    </w:pPr>
  </w:style>
  <w:style w:type="paragraph" w:customStyle="1" w:styleId="Normalny10">
    <w:name w:val="Normalny1"/>
    <w:rsid w:val="007D57C7"/>
    <w:pPr>
      <w:widowControl w:val="0"/>
      <w:suppressAutoHyphens/>
      <w:spacing w:line="276" w:lineRule="auto"/>
      <w:textAlignment w:val="baseline"/>
    </w:pPr>
    <w:rPr>
      <w:rFonts w:ascii="Arial" w:eastAsia="Arial" w:hAnsi="Arial" w:cs="Arial"/>
      <w:sz w:val="22"/>
      <w:szCs w:val="22"/>
      <w:lang w:val="en"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Droid Sans Fallback" w:hAnsi="Calibri" w:cs="Calibr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205A42"/>
    <w:pPr>
      <w:widowControl w:val="0"/>
      <w:suppressAutoHyphens/>
      <w:spacing w:line="276" w:lineRule="auto"/>
      <w:textAlignment w:val="baseline"/>
    </w:pPr>
    <w:rPr>
      <w:rFonts w:ascii="Arial" w:eastAsia="Arial" w:hAnsi="Arial" w:cs="Arial"/>
      <w:sz w:val="22"/>
      <w:szCs w:val="22"/>
      <w:lang w:val="en" w:eastAsia="zh-CN" w:bidi="hi-IN"/>
    </w:rPr>
  </w:style>
  <w:style w:type="character" w:customStyle="1" w:styleId="BodyTextChar">
    <w:name w:val="Body Text Char"/>
    <w:basedOn w:val="Domylnaczcionkaakapitu"/>
    <w:link w:val="Tretekstu"/>
    <w:rsid w:val="00D05E0E"/>
    <w:rPr>
      <w:rFonts w:ascii="Liberation Serif" w:eastAsia="WenQuanYi Micro Hei" w:hAnsi="Liberation Serif" w:cs="Lohit Devanagari"/>
      <w:color w:val="00000A"/>
      <w:lang w:val="pl-PL" w:eastAsia="zh-CN" w:bidi="hi-IN"/>
    </w:rPr>
  </w:style>
  <w:style w:type="character" w:customStyle="1" w:styleId="Wyrnienie">
    <w:name w:val="Wyróżnienie"/>
    <w:basedOn w:val="Domylnaczcionkaakapitu"/>
    <w:qFormat/>
    <w:rsid w:val="003D4BB9"/>
    <w:rPr>
      <w:i/>
      <w:iCs/>
    </w:rPr>
  </w:style>
  <w:style w:type="character" w:customStyle="1" w:styleId="HeaderChar">
    <w:name w:val="Header Char"/>
    <w:basedOn w:val="Domylnaczcionkaakapitu"/>
    <w:link w:val="Gwka"/>
    <w:uiPriority w:val="99"/>
    <w:rsid w:val="00931F97"/>
  </w:style>
  <w:style w:type="character" w:customStyle="1" w:styleId="StopkaZnak">
    <w:name w:val="Stopka Znak"/>
    <w:basedOn w:val="Domylnaczcionkaakapitu"/>
    <w:link w:val="Stopka"/>
    <w:uiPriority w:val="99"/>
    <w:rsid w:val="00931F97"/>
  </w:style>
  <w:style w:type="character" w:customStyle="1" w:styleId="Mocnowyrniony">
    <w:name w:val="Mocno wyróżniony"/>
    <w:qFormat/>
    <w:rsid w:val="003D4BB9"/>
    <w:rPr>
      <w:b/>
      <w:bCs/>
    </w:rPr>
  </w:style>
  <w:style w:type="character" w:customStyle="1" w:styleId="gt-baf-word-clickable">
    <w:name w:val="gt-baf-word-clickable"/>
    <w:basedOn w:val="Domylnaczcionkaakapitu"/>
    <w:rsid w:val="00B45E90"/>
  </w:style>
  <w:style w:type="character" w:customStyle="1" w:styleId="czeinternetowe">
    <w:name w:val="Łącze internetowe"/>
    <w:basedOn w:val="Domylnaczcionkaakapitu"/>
    <w:uiPriority w:val="99"/>
    <w:unhideWhenUsed/>
    <w:rsid w:val="00F1660C"/>
    <w:rPr>
      <w:color w:val="0563C1"/>
      <w:u w:val="single"/>
    </w:rPr>
  </w:style>
  <w:style w:type="character" w:customStyle="1" w:styleId="UnresolvedMention">
    <w:name w:val="Unresolved Mention"/>
    <w:basedOn w:val="Domylnaczcionkaakapitu"/>
    <w:uiPriority w:val="99"/>
    <w:semiHidden/>
    <w:unhideWhenUsed/>
    <w:rsid w:val="00F1660C"/>
    <w:rPr>
      <w:color w:val="605E5C"/>
      <w:shd w:val="clear" w:color="auto" w:fill="E1DFDD"/>
    </w:rPr>
  </w:style>
  <w:style w:type="character" w:customStyle="1" w:styleId="ListLabel1">
    <w:name w:val="ListLabel 1"/>
    <w:rPr>
      <w:sz w:val="16"/>
      <w:szCs w:val="16"/>
    </w:rPr>
  </w:style>
  <w:style w:type="character" w:customStyle="1" w:styleId="ListLabel2">
    <w:name w:val="ListLabel 2"/>
    <w:rPr>
      <w:color w:val="00000A"/>
    </w:rPr>
  </w:style>
  <w:style w:type="paragraph" w:styleId="Nagwek">
    <w:name w:val="header"/>
    <w:basedOn w:val="Normalny1"/>
    <w:next w:val="Tretekstu"/>
    <w:pPr>
      <w:keepNext/>
      <w:spacing w:before="240" w:after="120"/>
    </w:pPr>
    <w:rPr>
      <w:rFonts w:ascii="Liberation Sans" w:eastAsia="Droid Sans Fallback" w:hAnsi="Liberation Sans" w:cs="FreeSans"/>
      <w:sz w:val="28"/>
      <w:szCs w:val="28"/>
    </w:rPr>
  </w:style>
  <w:style w:type="paragraph" w:customStyle="1" w:styleId="Tretekstu">
    <w:name w:val="Treść tekstu"/>
    <w:basedOn w:val="Normalny1"/>
    <w:link w:val="BodyTextChar"/>
    <w:unhideWhenUsed/>
    <w:rsid w:val="00D05E0E"/>
    <w:pPr>
      <w:spacing w:after="140" w:line="288" w:lineRule="auto"/>
    </w:pPr>
    <w:rPr>
      <w:rFonts w:ascii="Liberation Serif" w:eastAsia="WenQuanYi Micro Hei" w:hAnsi="Liberation Serif" w:cs="Lohit Devanagari"/>
      <w:color w:val="00000A"/>
      <w:lang w:val="pl-PL"/>
    </w:rPr>
  </w:style>
  <w:style w:type="paragraph" w:styleId="Lista">
    <w:name w:val="List"/>
    <w:basedOn w:val="Tretekstu"/>
    <w:rPr>
      <w:rFonts w:cs="FreeSans"/>
    </w:rPr>
  </w:style>
  <w:style w:type="paragraph" w:styleId="Podpis">
    <w:name w:val="Signature"/>
    <w:basedOn w:val="Normalny1"/>
    <w:pPr>
      <w:suppressLineNumbers/>
      <w:spacing w:before="120" w:after="120"/>
    </w:pPr>
    <w:rPr>
      <w:rFonts w:cs="FreeSans"/>
      <w:i/>
      <w:iCs/>
      <w:sz w:val="24"/>
      <w:szCs w:val="24"/>
    </w:rPr>
  </w:style>
  <w:style w:type="paragraph" w:customStyle="1" w:styleId="Indeks">
    <w:name w:val="Indeks"/>
    <w:basedOn w:val="Normalny1"/>
    <w:pPr>
      <w:suppressLineNumbers/>
    </w:pPr>
    <w:rPr>
      <w:rFonts w:cs="FreeSans"/>
    </w:rPr>
  </w:style>
  <w:style w:type="paragraph" w:customStyle="1" w:styleId="Gwka">
    <w:name w:val="Główka"/>
    <w:basedOn w:val="Normalny1"/>
    <w:link w:val="HeaderChar"/>
    <w:uiPriority w:val="99"/>
    <w:unhideWhenUsed/>
    <w:rsid w:val="00931F97"/>
    <w:pPr>
      <w:tabs>
        <w:tab w:val="center" w:pos="4536"/>
        <w:tab w:val="right" w:pos="9072"/>
      </w:tabs>
    </w:pPr>
  </w:style>
  <w:style w:type="paragraph" w:styleId="Stopka">
    <w:name w:val="footer"/>
    <w:basedOn w:val="Normalny1"/>
    <w:link w:val="StopkaZnak"/>
    <w:uiPriority w:val="99"/>
    <w:unhideWhenUsed/>
    <w:rsid w:val="00931F97"/>
    <w:pPr>
      <w:tabs>
        <w:tab w:val="center" w:pos="4536"/>
        <w:tab w:val="right" w:pos="9072"/>
      </w:tabs>
    </w:pPr>
  </w:style>
  <w:style w:type="paragraph" w:customStyle="1" w:styleId="Normalny10">
    <w:name w:val="Normalny1"/>
    <w:rsid w:val="007D57C7"/>
    <w:pPr>
      <w:widowControl w:val="0"/>
      <w:suppressAutoHyphens/>
      <w:spacing w:line="276" w:lineRule="auto"/>
      <w:textAlignment w:val="baseline"/>
    </w:pPr>
    <w:rPr>
      <w:rFonts w:ascii="Arial" w:eastAsia="Arial" w:hAnsi="Arial" w:cs="Arial"/>
      <w:sz w:val="22"/>
      <w:szCs w:val="22"/>
      <w:lang w:val="en"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mk@camk.edu.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454</Words>
  <Characters>2724</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Leszek Roszkowski</dc:creator>
  <cp:lastModifiedBy>Dominika</cp:lastModifiedBy>
  <cp:revision>7</cp:revision>
  <cp:lastPrinted>2018-10-25T09:46:00Z</cp:lastPrinted>
  <dcterms:created xsi:type="dcterms:W3CDTF">2018-10-25T09:44:00Z</dcterms:created>
  <dcterms:modified xsi:type="dcterms:W3CDTF">2018-11-21T10:40:00Z</dcterms:modified>
  <dc:language>pl-PL</dc:language>
</cp:coreProperties>
</file>